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3B" w:rsidRPr="00947EFF" w:rsidRDefault="001C6097" w:rsidP="004E2950">
      <w:pPr>
        <w:jc w:val="both"/>
      </w:pPr>
      <w:r>
        <w:t>Генералното консулство  на Република България във Франкфурт, Германия</w:t>
      </w:r>
      <w:r w:rsidR="00ED7269" w:rsidRPr="00947EFF">
        <w:t>,</w:t>
      </w:r>
      <w:r w:rsidR="00E7733B" w:rsidRPr="00947EFF">
        <w:t xml:space="preserve"> обявява откриването на процедура за подбор на кандидатури по Програмата за подпомагане на българските организации и медии извън страната за 2022 – 2023 г. на територията на </w:t>
      </w:r>
      <w:r w:rsidR="006E3745">
        <w:t>консулския окръг на П</w:t>
      </w:r>
      <w:r w:rsidR="00C6387C" w:rsidRPr="00947EFF">
        <w:t>осолството</w:t>
      </w:r>
      <w:r w:rsidR="00E7733B" w:rsidRPr="00947EFF">
        <w:t>.</w:t>
      </w:r>
    </w:p>
    <w:p w:rsidR="00E7733B" w:rsidRPr="00947EFF" w:rsidRDefault="00E7733B" w:rsidP="004E2950">
      <w:pPr>
        <w:jc w:val="both"/>
      </w:pPr>
      <w:r w:rsidRPr="00947EFF">
        <w:t>Програмата има за цел да подпомага съхранението на българския дух и развитие на общностната кохезия на сънародниците ни зад граница</w:t>
      </w:r>
      <w:r w:rsidR="0022616E" w:rsidRPr="00947EFF">
        <w:t xml:space="preserve"> чрез </w:t>
      </w:r>
      <w:r w:rsidRPr="00947EFF">
        <w:t xml:space="preserve">засилване на обмена на информация, инициативите и взаимовръзките между представители на българската диаспора по места и научни, културни и образователни дейци в България. </w:t>
      </w:r>
    </w:p>
    <w:p w:rsidR="00E7733B" w:rsidRPr="00947EFF" w:rsidRDefault="0022616E" w:rsidP="004E2950">
      <w:pPr>
        <w:jc w:val="both"/>
      </w:pPr>
      <w:r w:rsidRPr="00947EFF">
        <w:t>Средствата ще се предоставят на проектна основа на организации на българските общности чрез българските дипломатически мисии, които да осъществяват процес на събиране, разглеждане и оценяване на проекти и след одобрение от министъра на външните работи да контролират тяхното изпълнение и отчитане.</w:t>
      </w:r>
    </w:p>
    <w:p w:rsidR="0022616E" w:rsidRPr="00947EFF" w:rsidRDefault="0022616E" w:rsidP="004E2950">
      <w:pPr>
        <w:jc w:val="both"/>
      </w:pPr>
      <w:r w:rsidRPr="00947EFF">
        <w:t>ОБХВАТ НА ПРОГРАМАТА</w:t>
      </w:r>
    </w:p>
    <w:p w:rsidR="0022616E" w:rsidRPr="00947EFF" w:rsidRDefault="0022616E" w:rsidP="004E2950">
      <w:pPr>
        <w:jc w:val="both"/>
      </w:pPr>
      <w:r w:rsidRPr="00947EFF">
        <w:t>Дейностите, които се финансират по програмата са:</w:t>
      </w:r>
    </w:p>
    <w:p w:rsidR="0022616E" w:rsidRPr="00947EFF" w:rsidRDefault="0022616E" w:rsidP="004E2950">
      <w:pPr>
        <w:jc w:val="both"/>
      </w:pPr>
      <w:r w:rsidRPr="00947EFF">
        <w:t>1.</w:t>
      </w:r>
      <w:r w:rsidRPr="00947EFF">
        <w:tab/>
        <w:t>Устойчиво медийно отразяване на научни, културни, образователни и обществени инициативи, реализирани от българите извън страната или насочени към тях.</w:t>
      </w:r>
    </w:p>
    <w:p w:rsidR="0022616E" w:rsidRPr="00947EFF" w:rsidRDefault="0022616E" w:rsidP="004E2950">
      <w:pPr>
        <w:jc w:val="both"/>
      </w:pPr>
      <w:r w:rsidRPr="00947EFF">
        <w:t>2.</w:t>
      </w:r>
      <w:r w:rsidRPr="00947EFF">
        <w:tab/>
        <w:t>Разпространение на българския културно-исторически, природонаучен и икономически потенциал сред местното население.</w:t>
      </w:r>
    </w:p>
    <w:p w:rsidR="0022616E" w:rsidRPr="00947EFF" w:rsidRDefault="0022616E" w:rsidP="004E2950">
      <w:pPr>
        <w:jc w:val="both"/>
      </w:pPr>
      <w:r w:rsidRPr="00947EFF">
        <w:t>3.</w:t>
      </w:r>
      <w:r w:rsidRPr="00947EFF">
        <w:tab/>
        <w:t>Отбелязване на традиционни български празници и значими събития от историята и дневния ред на страната, представляващи интерес за сънародниците ни извън България.</w:t>
      </w:r>
    </w:p>
    <w:p w:rsidR="0022616E" w:rsidRPr="00947EFF" w:rsidRDefault="0022616E" w:rsidP="004E2950">
      <w:pPr>
        <w:jc w:val="both"/>
      </w:pPr>
      <w:r w:rsidRPr="00947EFF">
        <w:t>4.</w:t>
      </w:r>
      <w:r w:rsidRPr="00947EFF">
        <w:tab/>
        <w:t>Популяризиране на дейността на българските институции и образователни звена зад граница.</w:t>
      </w:r>
    </w:p>
    <w:p w:rsidR="0022616E" w:rsidRPr="00947EFF" w:rsidRDefault="0022616E" w:rsidP="004E2950">
      <w:pPr>
        <w:jc w:val="both"/>
      </w:pPr>
      <w:r w:rsidRPr="00947EFF">
        <w:t>5.</w:t>
      </w:r>
      <w:r w:rsidRPr="00947EFF">
        <w:tab/>
        <w:t>Повишаване на видимостта на българските организации извън страната.</w:t>
      </w:r>
    </w:p>
    <w:p w:rsidR="0022616E" w:rsidRPr="00947EFF" w:rsidRDefault="0022616E" w:rsidP="004E2950">
      <w:pPr>
        <w:jc w:val="both"/>
      </w:pPr>
      <w:r w:rsidRPr="00947EFF">
        <w:t>6.</w:t>
      </w:r>
      <w:r w:rsidRPr="00947EFF">
        <w:tab/>
        <w:t>Съдействие за запазване и разширяване на обхвата на обучението на български език.</w:t>
      </w:r>
    </w:p>
    <w:p w:rsidR="0022616E" w:rsidRPr="00947EFF" w:rsidRDefault="0022616E" w:rsidP="004E2950">
      <w:pPr>
        <w:jc w:val="both"/>
      </w:pPr>
      <w:r w:rsidRPr="00947EFF">
        <w:t>7.</w:t>
      </w:r>
      <w:r w:rsidRPr="00947EFF">
        <w:tab/>
        <w:t>Отразяване на възможностите за обучение и професионално развитие в България.</w:t>
      </w:r>
    </w:p>
    <w:p w:rsidR="0022616E" w:rsidRPr="00947EFF" w:rsidRDefault="0022616E" w:rsidP="004E2950">
      <w:pPr>
        <w:jc w:val="both"/>
      </w:pPr>
      <w:r w:rsidRPr="00947EFF">
        <w:t>8.</w:t>
      </w:r>
      <w:r w:rsidRPr="00947EFF">
        <w:tab/>
        <w:t>Генериране на дигитално медийно съдържание.</w:t>
      </w:r>
    </w:p>
    <w:p w:rsidR="0022616E" w:rsidRPr="00947EFF" w:rsidRDefault="0022616E" w:rsidP="004E2950">
      <w:pPr>
        <w:jc w:val="both"/>
      </w:pPr>
      <w:r w:rsidRPr="00947EFF">
        <w:t>БЕНЕФИЦИЕРИ</w:t>
      </w:r>
    </w:p>
    <w:p w:rsidR="0022616E" w:rsidRPr="00947EFF" w:rsidRDefault="0022616E" w:rsidP="004E2950">
      <w:pPr>
        <w:jc w:val="both"/>
      </w:pPr>
      <w:r w:rsidRPr="00947EFF">
        <w:t xml:space="preserve">Български организации и медии с активна дейност извън страната. </w:t>
      </w:r>
    </w:p>
    <w:p w:rsidR="0022616E" w:rsidRPr="00947EFF" w:rsidRDefault="0022616E" w:rsidP="004E2950">
      <w:pPr>
        <w:jc w:val="both"/>
      </w:pPr>
      <w:r w:rsidRPr="00947EFF">
        <w:t>Бенефициерите могат да кандидатстват за една, няколко или за всички допустими дейности.</w:t>
      </w:r>
    </w:p>
    <w:p w:rsidR="0022616E" w:rsidRPr="00947EFF" w:rsidRDefault="0022616E" w:rsidP="004E2950">
      <w:pPr>
        <w:jc w:val="both"/>
      </w:pPr>
      <w:r w:rsidRPr="00947EFF">
        <w:t>ДЕЙНОСТИ ПО ПРОГРАМАТА</w:t>
      </w:r>
    </w:p>
    <w:p w:rsidR="0022616E" w:rsidRPr="00947EFF" w:rsidRDefault="0022616E" w:rsidP="004E2950">
      <w:pPr>
        <w:jc w:val="both"/>
      </w:pPr>
      <w:r w:rsidRPr="00947EFF">
        <w:t xml:space="preserve">Бенефициерът кандидатства в </w:t>
      </w:r>
      <w:r w:rsidR="00E112E2">
        <w:t>ГК</w:t>
      </w:r>
      <w:bookmarkStart w:id="0" w:name="_GoBack"/>
      <w:bookmarkEnd w:id="0"/>
      <w:r w:rsidRPr="00947EFF">
        <w:t xml:space="preserve"> на Република България</w:t>
      </w:r>
      <w:r w:rsidR="00ED7269" w:rsidRPr="00947EFF">
        <w:t xml:space="preserve"> в</w:t>
      </w:r>
      <w:r w:rsidR="001C6097">
        <w:t>ъв</w:t>
      </w:r>
      <w:r w:rsidR="00ED7269" w:rsidRPr="00947EFF">
        <w:t xml:space="preserve"> </w:t>
      </w:r>
      <w:r w:rsidR="001C6097">
        <w:t>Франкфурт, Германия</w:t>
      </w:r>
      <w:r w:rsidRPr="00947EFF">
        <w:t xml:space="preserve">. Бенефициерът описва подробно в кандидатурата дейностите, за които иска финансиране.    </w:t>
      </w:r>
    </w:p>
    <w:p w:rsidR="0022616E" w:rsidRPr="00947EFF" w:rsidRDefault="0022616E" w:rsidP="004E2950">
      <w:pPr>
        <w:jc w:val="both"/>
      </w:pPr>
      <w:r w:rsidRPr="00947EFF">
        <w:t xml:space="preserve">Максималната стойност на едно финансиране е 10 000 лв. Одобрените кандидатури се финансират авансово в размер 70% от одобрените проектни суми в срок до 10 (десет) дни от сключването на Споразумение за предоставяне на финансова помощ. Окончателното разплащане в размер на 30% от одобрените проектни суми се извършва до 13 декември на съответната година, след представяне в ДКП на доклад от бенефициера за напредъка в </w:t>
      </w:r>
      <w:r w:rsidRPr="00947EFF">
        <w:lastRenderedPageBreak/>
        <w:t>дейностите, придружен със съответните отчетни разходооправдателни документи. Средствата по одобрените кандидатури се превеждат на бенефициерите по банков път.</w:t>
      </w:r>
    </w:p>
    <w:p w:rsidR="0022616E" w:rsidRPr="00947EFF" w:rsidRDefault="0022616E" w:rsidP="004E2950">
      <w:pPr>
        <w:jc w:val="both"/>
      </w:pPr>
      <w:r w:rsidRPr="00947EFF">
        <w:t xml:space="preserve">Разглеждането и оценяването на кандидатстващите се извършва в съответното дипломатическо представителство, в което кандидатурите са постъпили, след което то изпраща мотивиран доклад за всички постъпили кандидатури. Министърът на външните работи одобрява доклад за финансиране на одобрените бенефициери. </w:t>
      </w:r>
    </w:p>
    <w:p w:rsidR="0022616E" w:rsidRPr="00947EFF" w:rsidRDefault="0022616E" w:rsidP="004E2950">
      <w:pPr>
        <w:jc w:val="both"/>
      </w:pPr>
      <w:r w:rsidRPr="00947EFF">
        <w:t>Критерии за оценка</w:t>
      </w:r>
    </w:p>
    <w:p w:rsidR="0022616E" w:rsidRPr="00947EFF" w:rsidRDefault="0022616E" w:rsidP="004E2950">
      <w:pPr>
        <w:jc w:val="both"/>
      </w:pPr>
      <w:r w:rsidRPr="00947EFF">
        <w:t>1.</w:t>
      </w:r>
      <w:r w:rsidRPr="00947EFF">
        <w:tab/>
        <w:t>Съответствие на дейността на медиите и организациите с целите на програмата.</w:t>
      </w:r>
    </w:p>
    <w:p w:rsidR="0022616E" w:rsidRPr="00947EFF" w:rsidRDefault="0022616E" w:rsidP="004E2950">
      <w:pPr>
        <w:jc w:val="both"/>
      </w:pPr>
      <w:r w:rsidRPr="00947EFF">
        <w:t>2.</w:t>
      </w:r>
      <w:r w:rsidRPr="00947EFF">
        <w:tab/>
        <w:t>Целесъобразно и ефективно разпределение на средствата.</w:t>
      </w:r>
    </w:p>
    <w:p w:rsidR="0022616E" w:rsidRPr="00947EFF" w:rsidRDefault="0022616E" w:rsidP="004E2950">
      <w:pPr>
        <w:jc w:val="both"/>
      </w:pPr>
      <w:r w:rsidRPr="00947EFF">
        <w:t>3.</w:t>
      </w:r>
      <w:r w:rsidRPr="00947EFF">
        <w:tab/>
        <w:t>Прилагане на принципа на споделена отговорност в цялостната дейност на бенефициера (налични ресурси, подкрепящи организации и институции).</w:t>
      </w:r>
    </w:p>
    <w:p w:rsidR="00E7733B" w:rsidRPr="00947EFF" w:rsidRDefault="0022616E" w:rsidP="004E2950">
      <w:pPr>
        <w:jc w:val="both"/>
      </w:pPr>
      <w:r w:rsidRPr="00947EFF">
        <w:t>4.</w:t>
      </w:r>
      <w:r w:rsidRPr="00947EFF">
        <w:tab/>
        <w:t>Перспективи за бъдещото развитие на медиите и организациите (устойчивост на дейността им).</w:t>
      </w:r>
    </w:p>
    <w:p w:rsidR="003F42CA" w:rsidRPr="00947EFF" w:rsidRDefault="003F42CA" w:rsidP="004E2950">
      <w:pPr>
        <w:jc w:val="both"/>
      </w:pPr>
      <w:r w:rsidRPr="00947EFF">
        <w:t>ПРОЦЕДУРА</w:t>
      </w:r>
    </w:p>
    <w:p w:rsidR="003F42CA" w:rsidRPr="00947EFF" w:rsidRDefault="003F42CA" w:rsidP="004E2950">
      <w:pPr>
        <w:jc w:val="both"/>
      </w:pPr>
      <w:r w:rsidRPr="00947EFF">
        <w:t xml:space="preserve">В срок до </w:t>
      </w:r>
      <w:r w:rsidRPr="00947EFF">
        <w:rPr>
          <w:b/>
        </w:rPr>
        <w:t>16 ноември 2022 г.</w:t>
      </w:r>
      <w:r w:rsidRPr="00947EFF">
        <w:t xml:space="preserve"> </w:t>
      </w:r>
      <w:r w:rsidR="00ED7269" w:rsidRPr="00947EFF">
        <w:t xml:space="preserve">кандидатите (бенефициерите) следва да </w:t>
      </w:r>
      <w:r w:rsidRPr="00947EFF">
        <w:t>представя</w:t>
      </w:r>
      <w:r w:rsidR="00ED7269" w:rsidRPr="00947EFF">
        <w:t>т</w:t>
      </w:r>
      <w:r w:rsidRPr="00947EFF">
        <w:t xml:space="preserve"> следните документи:</w:t>
      </w:r>
    </w:p>
    <w:p w:rsidR="003F42CA" w:rsidRPr="00947EFF" w:rsidRDefault="003F42CA" w:rsidP="004E2950">
      <w:pPr>
        <w:jc w:val="both"/>
      </w:pPr>
      <w:r w:rsidRPr="00947EFF">
        <w:t>1.</w:t>
      </w:r>
      <w:r w:rsidRPr="00947EFF">
        <w:tab/>
        <w:t>Формуляр за кандидатстване</w:t>
      </w:r>
      <w:r w:rsidR="00ED7269" w:rsidRPr="00947EFF">
        <w:t xml:space="preserve"> (Приложение 1)</w:t>
      </w:r>
      <w:r w:rsidRPr="00947EFF">
        <w:t xml:space="preserve">, придружен с проектно предложение и приложенията към него, включително и декларация, че кандидатите не са обявени в несъстоятелност; не са в производство по ликвидация или не се намират </w:t>
      </w:r>
      <w:r w:rsidR="00874D62">
        <w:t xml:space="preserve">в подобна процедура, съгласно </w:t>
      </w:r>
      <w:r w:rsidRPr="00947EFF">
        <w:t>националните закони и подзаконови актове; не са в открито производство по несъстоятелност или не се намират в подобна процедура, съгласно националните и подзаконови актове.</w:t>
      </w:r>
    </w:p>
    <w:p w:rsidR="003F42CA" w:rsidRPr="00947EFF" w:rsidRDefault="003F42CA" w:rsidP="004E2950">
      <w:pPr>
        <w:jc w:val="both"/>
      </w:pPr>
      <w:r w:rsidRPr="00947EFF">
        <w:t>2.</w:t>
      </w:r>
      <w:r w:rsidRPr="00947EFF">
        <w:tab/>
        <w:t>Документ за регистрация на бенефициера, съгласно местното законодателство.</w:t>
      </w:r>
    </w:p>
    <w:p w:rsidR="003F42CA" w:rsidRPr="00947EFF" w:rsidRDefault="003F42CA" w:rsidP="004E2950">
      <w:pPr>
        <w:jc w:val="both"/>
      </w:pPr>
      <w:r w:rsidRPr="00947EFF">
        <w:t>3.</w:t>
      </w:r>
      <w:r w:rsidRPr="00947EFF">
        <w:tab/>
        <w:t>Финансова идентификация на банковата сметка, подписана и подпечатана от обслужващата банка, съдържаща името на бенефициера, изписано на латиница, името на банката, изписано на латиница, SWIFT кода на банката или друг идентификационен номер за банките извън SWIFT системата, IBAN или номера на сметката на бенефициера.</w:t>
      </w:r>
    </w:p>
    <w:p w:rsidR="003F42CA" w:rsidRPr="00947EFF" w:rsidRDefault="003F42CA" w:rsidP="004E2950">
      <w:pPr>
        <w:jc w:val="both"/>
      </w:pPr>
      <w:r w:rsidRPr="00947EFF">
        <w:t>Всички необходими документи се предоставят на български език. В случай че оригиналът е на друг език, той се придружава с неофициален превод на български език, заверен от бенефициера.</w:t>
      </w:r>
    </w:p>
    <w:p w:rsidR="00E7733B" w:rsidRPr="00947EFF" w:rsidRDefault="00E7733B" w:rsidP="004E2950">
      <w:pPr>
        <w:jc w:val="both"/>
      </w:pPr>
      <w:r w:rsidRPr="00947EFF">
        <w:t xml:space="preserve">Крайният срок за получаване на </w:t>
      </w:r>
      <w:r w:rsidR="00ED7269" w:rsidRPr="00947EFF">
        <w:t xml:space="preserve">документите </w:t>
      </w:r>
      <w:r w:rsidRPr="00947EFF">
        <w:t>е 1</w:t>
      </w:r>
      <w:r w:rsidR="00ED7269" w:rsidRPr="00947EFF">
        <w:t>6</w:t>
      </w:r>
      <w:r w:rsidRPr="00947EFF">
        <w:t xml:space="preserve"> </w:t>
      </w:r>
      <w:r w:rsidR="00ED7269" w:rsidRPr="00947EFF">
        <w:t>ноември</w:t>
      </w:r>
      <w:r w:rsidRPr="00947EFF">
        <w:t xml:space="preserve"> 2022 г. (За пощенските пратки важи датата на пощенското клеймо.) </w:t>
      </w:r>
    </w:p>
    <w:p w:rsidR="00ED7269" w:rsidRPr="00947EFF" w:rsidRDefault="00ED7269" w:rsidP="004E2950">
      <w:pPr>
        <w:jc w:val="both"/>
      </w:pPr>
    </w:p>
    <w:p w:rsidR="00ED7269" w:rsidRPr="001C6097" w:rsidRDefault="001C6097" w:rsidP="004E2950">
      <w:pPr>
        <w:jc w:val="both"/>
        <w:rPr>
          <w:b/>
        </w:rPr>
      </w:pPr>
      <w:r w:rsidRPr="001C6097">
        <w:rPr>
          <w:b/>
        </w:rPr>
        <w:t>Генерално консулство</w:t>
      </w:r>
      <w:r w:rsidR="00ED7269" w:rsidRPr="001C6097">
        <w:rPr>
          <w:b/>
        </w:rPr>
        <w:t xml:space="preserve"> на Република България в</w:t>
      </w:r>
      <w:r>
        <w:rPr>
          <w:b/>
        </w:rPr>
        <w:t>ъв</w:t>
      </w:r>
      <w:r w:rsidR="00ED7269" w:rsidRPr="001C6097">
        <w:rPr>
          <w:b/>
        </w:rPr>
        <w:t xml:space="preserve"> </w:t>
      </w:r>
      <w:r w:rsidRPr="001C6097">
        <w:rPr>
          <w:b/>
        </w:rPr>
        <w:t>Франкфурт, Германия</w:t>
      </w:r>
    </w:p>
    <w:sectPr w:rsidR="00ED7269" w:rsidRPr="001C6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3B"/>
    <w:rsid w:val="001C6097"/>
    <w:rsid w:val="0022616E"/>
    <w:rsid w:val="003F42CA"/>
    <w:rsid w:val="00425DBF"/>
    <w:rsid w:val="004E2950"/>
    <w:rsid w:val="006E3745"/>
    <w:rsid w:val="00874D62"/>
    <w:rsid w:val="008E4BA9"/>
    <w:rsid w:val="009058DA"/>
    <w:rsid w:val="00940634"/>
    <w:rsid w:val="00947EFF"/>
    <w:rsid w:val="00C6387C"/>
    <w:rsid w:val="00D37BA2"/>
    <w:rsid w:val="00E112E2"/>
    <w:rsid w:val="00E7733B"/>
    <w:rsid w:val="00ED72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A2DA"/>
  <w15:chartTrackingRefBased/>
  <w15:docId w15:val="{7E1196E3-B467-4EFB-8A9D-6119A480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dc:creator>
  <cp:keywords/>
  <dc:description/>
  <cp:lastModifiedBy>Denitsa Petkova</cp:lastModifiedBy>
  <cp:revision>10</cp:revision>
  <dcterms:created xsi:type="dcterms:W3CDTF">2022-10-31T11:24:00Z</dcterms:created>
  <dcterms:modified xsi:type="dcterms:W3CDTF">2022-11-01T08:57:00Z</dcterms:modified>
</cp:coreProperties>
</file>